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F7" w:rsidRDefault="00434DF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执业医师资格考试报名缴款操作手册</w:t>
      </w:r>
    </w:p>
    <w:p w:rsidR="00434DF7" w:rsidRDefault="00434DF7" w:rsidP="00D07FF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第一步：</w:t>
      </w:r>
      <w:r>
        <w:rPr>
          <w:rFonts w:ascii="仿宋_GB2312" w:eastAsia="仿宋_GB2312" w:hint="eastAsia"/>
          <w:sz w:val="32"/>
          <w:szCs w:val="32"/>
        </w:rPr>
        <w:t>缴款人收到财政发送电子缴费的通知短信，示例如下：</w:t>
      </w:r>
    </w:p>
    <w:p w:rsidR="00434DF7" w:rsidRDefault="00434DF7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核对个人信息无误方可进行下一步</w:t>
      </w:r>
    </w:p>
    <w:p w:rsidR="00434DF7" w:rsidRPr="003964D6" w:rsidRDefault="00B71935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167.25pt">
            <v:imagedata r:id="rId8" o:title=""/>
          </v:shape>
        </w:pict>
      </w:r>
    </w:p>
    <w:p w:rsidR="00434DF7" w:rsidRDefault="00434DF7">
      <w:pPr>
        <w:jc w:val="left"/>
        <w:rPr>
          <w:rFonts w:ascii="仿宋_GB2312" w:eastAsia="仿宋_GB2312"/>
          <w:sz w:val="32"/>
          <w:szCs w:val="32"/>
        </w:rPr>
      </w:pPr>
    </w:p>
    <w:p w:rsidR="00434DF7" w:rsidRDefault="00434DF7" w:rsidP="006F0E48">
      <w:p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第二步：</w:t>
      </w:r>
    </w:p>
    <w:p w:rsidR="00434DF7" w:rsidRDefault="00434DF7" w:rsidP="00CC00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微信搜索公众号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承德银行，或扫描如下二维码关注“承德银行公众号”，进入惠服务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非税缴费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34DF7" w:rsidRDefault="00CC00BD" w:rsidP="00977D3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i1026" type="#_x0000_t75" alt="承德银行官方微信二维码" style="width:185.25pt;height:192pt;visibility:visible">
            <v:imagedata r:id="rId9" o:title=""/>
          </v:shape>
        </w:pict>
      </w:r>
    </w:p>
    <w:p w:rsidR="00434DF7" w:rsidRDefault="00434DF7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p w:rsidR="00434DF7" w:rsidRDefault="00434DF7" w:rsidP="00CC00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第三步：通过承德银行官微进入河北非税电子化收缴页</w:t>
      </w:r>
      <w:r>
        <w:rPr>
          <w:rFonts w:ascii="仿宋_GB2312" w:eastAsia="仿宋_GB2312" w:hint="eastAsia"/>
          <w:sz w:val="32"/>
          <w:szCs w:val="32"/>
        </w:rPr>
        <w:lastRenderedPageBreak/>
        <w:t>面，点击“河北非税电子化收缴”，如下图：</w:t>
      </w:r>
    </w:p>
    <w:p w:rsidR="00434DF7" w:rsidRDefault="00CC00BD" w:rsidP="00CC00BD">
      <w:pPr>
        <w:ind w:leftChars="304" w:left="638"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 id="_x0000_i1027" type="#_x0000_t75" style="width:3in;height:216.75pt;visibility:visible">
            <v:imagedata r:id="rId10" o:title=""/>
          </v:shape>
        </w:pict>
      </w:r>
    </w:p>
    <w:p w:rsidR="00434DF7" w:rsidRDefault="00434DF7" w:rsidP="00CC00BD">
      <w:pPr>
        <w:ind w:firstLineChars="400" w:firstLine="1285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434DF7" w:rsidRDefault="00434DF7" w:rsidP="00CC00B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第四步：</w:t>
      </w:r>
      <w:r>
        <w:rPr>
          <w:rFonts w:ascii="仿宋_GB2312" w:eastAsia="仿宋_GB2312" w:hint="eastAsia"/>
          <w:sz w:val="32"/>
          <w:szCs w:val="32"/>
        </w:rPr>
        <w:t>进入“河北非税电子化收缴”界面，输入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位缴款识别码（收到的缴费短信里有），然后点击“查询缴款单”，如下图：</w:t>
      </w:r>
    </w:p>
    <w:p w:rsidR="00434DF7" w:rsidRDefault="00CC00BD" w:rsidP="00CC00BD">
      <w:pPr>
        <w:ind w:firstLineChars="400" w:firstLine="840"/>
        <w:jc w:val="left"/>
      </w:pPr>
      <w:r>
        <w:rPr>
          <w:noProof/>
        </w:rPr>
        <w:pict>
          <v:shape id="图片 2" o:spid="_x0000_i1028" type="#_x0000_t75" style="width:257.25pt;height:302.25pt;visibility:visible">
            <v:imagedata r:id="rId11" o:title=""/>
          </v:shape>
        </w:pict>
      </w:r>
    </w:p>
    <w:p w:rsidR="00434DF7" w:rsidRDefault="00434DF7" w:rsidP="00CC00B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第五步：</w:t>
      </w:r>
      <w:r>
        <w:rPr>
          <w:rFonts w:ascii="仿宋_GB2312" w:eastAsia="仿宋_GB2312" w:hint="eastAsia"/>
          <w:sz w:val="32"/>
          <w:szCs w:val="32"/>
        </w:rPr>
        <w:t>核对电子缴款单上的缴费信息，确认无误后点击“确认缴费”，如下图：</w:t>
      </w:r>
    </w:p>
    <w:p w:rsidR="00434DF7" w:rsidRDefault="00434DF7" w:rsidP="00CC00B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434DF7" w:rsidRDefault="00CC00BD" w:rsidP="00CC00BD">
      <w:pPr>
        <w:ind w:firstLineChars="200" w:firstLine="420"/>
        <w:jc w:val="center"/>
      </w:pPr>
      <w:r>
        <w:rPr>
          <w:noProof/>
        </w:rPr>
        <w:pict>
          <v:shape id="图片 3" o:spid="_x0000_i1029" type="#_x0000_t75" style="width:237.75pt;height:293.25pt;visibility:visible">
            <v:imagedata r:id="rId12" o:title=""/>
          </v:shape>
        </w:pict>
      </w:r>
    </w:p>
    <w:p w:rsidR="00434DF7" w:rsidRDefault="00434DF7" w:rsidP="00CC00BD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第六步：</w:t>
      </w:r>
      <w:r>
        <w:rPr>
          <w:rFonts w:ascii="仿宋_GB2312" w:eastAsia="仿宋_GB2312" w:hint="eastAsia"/>
          <w:sz w:val="32"/>
          <w:szCs w:val="32"/>
        </w:rPr>
        <w:t>核对付款信息，确认无误后点击“立即支付”，如下图：</w:t>
      </w:r>
    </w:p>
    <w:p w:rsidR="00434DF7" w:rsidRDefault="00CC00BD" w:rsidP="00CC00BD">
      <w:pPr>
        <w:ind w:firstLineChars="200" w:firstLine="420"/>
        <w:jc w:val="center"/>
      </w:pPr>
      <w:r>
        <w:rPr>
          <w:noProof/>
        </w:rPr>
        <w:pict>
          <v:shape id="图片 17" o:spid="_x0000_i1030" type="#_x0000_t75" alt="4" style="width:231pt;height:234pt;visibility:visible">
            <v:imagedata r:id="rId13" o:title=""/>
          </v:shape>
        </w:pict>
      </w:r>
    </w:p>
    <w:p w:rsidR="00434DF7" w:rsidRDefault="00434DF7" w:rsidP="00CC00B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第七步：</w:t>
      </w:r>
      <w:r>
        <w:rPr>
          <w:rFonts w:ascii="仿宋_GB2312" w:eastAsia="仿宋_GB2312" w:hint="eastAsia"/>
          <w:sz w:val="32"/>
          <w:szCs w:val="32"/>
        </w:rPr>
        <w:t>确认支付金额并选择支付方式后，点击“确认支付”，即完成非税缴款，如下图</w:t>
      </w:r>
      <w:r>
        <w:rPr>
          <w:rFonts w:ascii="仿宋_GB2312" w:eastAsia="仿宋_GB2312" w:hint="eastAsia"/>
          <w:b/>
          <w:bCs/>
          <w:sz w:val="32"/>
          <w:szCs w:val="32"/>
        </w:rPr>
        <w:t>：</w:t>
      </w:r>
    </w:p>
    <w:p w:rsidR="00434DF7" w:rsidRDefault="00CC00BD" w:rsidP="00CC00BD">
      <w:pPr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pict>
          <v:shape id="图片 19" o:spid="_x0000_i1031" type="#_x0000_t75" alt="5" style="width:281.25pt;height:297pt;visibility:visible">
            <v:imagedata r:id="rId14" o:title=""/>
          </v:shape>
        </w:pict>
      </w:r>
    </w:p>
    <w:p w:rsidR="00434DF7" w:rsidRDefault="00CC00BD" w:rsidP="00CC00BD">
      <w:pPr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pict>
          <v:shape id="图片 20" o:spid="_x0000_i1032" type="#_x0000_t75" alt="6" style="width:277.5pt;height:264.75pt;visibility:visible">
            <v:imagedata r:id="rId15" o:title=""/>
          </v:shape>
        </w:pict>
      </w:r>
    </w:p>
    <w:p w:rsidR="00434DF7" w:rsidRDefault="00434DF7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p w:rsidR="00434DF7" w:rsidRDefault="00434DF7" w:rsidP="00CC00B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温馨提示：缴款识别码中如果有字母，请注意区分大小</w:t>
      </w: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写</w:t>
      </w:r>
    </w:p>
    <w:p w:rsidR="00434DF7" w:rsidRDefault="00434DF7" w:rsidP="00D07FF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第八步：缴费成功会收到短信，示例如下图：</w:t>
      </w:r>
    </w:p>
    <w:p w:rsidR="00434DF7" w:rsidRPr="003964D6" w:rsidRDefault="00CC00BD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33" type="#_x0000_t75" style="width:5in;height:176.25pt">
            <v:imagedata r:id="rId16" o:title=""/>
          </v:shape>
        </w:pict>
      </w:r>
    </w:p>
    <w:p w:rsidR="00434DF7" w:rsidRDefault="00434DF7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需要索取河北省非税收入一般缴款书（电子）的可按查验网站进入打印票据。</w:t>
      </w:r>
    </w:p>
    <w:p w:rsidR="00434DF7" w:rsidRDefault="00434DF7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p w:rsidR="00434DF7" w:rsidRPr="003964D6" w:rsidRDefault="00434DF7" w:rsidP="003964D6">
      <w:p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以上为缴费步骤示例，缴费金额按实际为准。</w:t>
      </w:r>
      <w:bookmarkStart w:id="0" w:name="_GoBack"/>
      <w:bookmarkEnd w:id="0"/>
    </w:p>
    <w:sectPr w:rsidR="00434DF7" w:rsidRPr="003964D6" w:rsidSect="006E126D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35" w:rsidRDefault="00B71935" w:rsidP="00826DEC">
      <w:r>
        <w:separator/>
      </w:r>
    </w:p>
  </w:endnote>
  <w:endnote w:type="continuationSeparator" w:id="0">
    <w:p w:rsidR="00B71935" w:rsidRDefault="00B71935" w:rsidP="0082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F7" w:rsidRDefault="00B7193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0BD" w:rsidRPr="00CC00BD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434DF7" w:rsidRDefault="00434D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35" w:rsidRDefault="00B71935" w:rsidP="00826DEC">
      <w:r>
        <w:separator/>
      </w:r>
    </w:p>
  </w:footnote>
  <w:footnote w:type="continuationSeparator" w:id="0">
    <w:p w:rsidR="00B71935" w:rsidRDefault="00B71935" w:rsidP="0082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835A01"/>
    <w:multiLevelType w:val="singleLevel"/>
    <w:tmpl w:val="BD835A01"/>
    <w:lvl w:ilvl="0">
      <w:start w:val="2"/>
      <w:numFmt w:val="chineseCounting"/>
      <w:suff w:val="nothing"/>
      <w:lvlText w:val="%1、"/>
      <w:lvlJc w:val="left"/>
      <w:pPr>
        <w:ind w:left="642"/>
      </w:pPr>
      <w:rPr>
        <w:rFonts w:cs="Times New Roman" w:hint="eastAsia"/>
      </w:rPr>
    </w:lvl>
  </w:abstractNum>
  <w:abstractNum w:abstractNumId="1">
    <w:nsid w:val="7F0037CD"/>
    <w:multiLevelType w:val="singleLevel"/>
    <w:tmpl w:val="7F0037C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2C8"/>
    <w:rsid w:val="00080F3C"/>
    <w:rsid w:val="000E2B15"/>
    <w:rsid w:val="001332C8"/>
    <w:rsid w:val="001C26CC"/>
    <w:rsid w:val="0021119C"/>
    <w:rsid w:val="0022180F"/>
    <w:rsid w:val="00232FB0"/>
    <w:rsid w:val="00236D22"/>
    <w:rsid w:val="00251D5C"/>
    <w:rsid w:val="00257C22"/>
    <w:rsid w:val="002B3E53"/>
    <w:rsid w:val="003368B9"/>
    <w:rsid w:val="00337538"/>
    <w:rsid w:val="00376361"/>
    <w:rsid w:val="00380D2C"/>
    <w:rsid w:val="003964D6"/>
    <w:rsid w:val="003F08F0"/>
    <w:rsid w:val="00434DF7"/>
    <w:rsid w:val="00483736"/>
    <w:rsid w:val="00503DC4"/>
    <w:rsid w:val="00510310"/>
    <w:rsid w:val="005324D5"/>
    <w:rsid w:val="006652B2"/>
    <w:rsid w:val="006A1773"/>
    <w:rsid w:val="006A3272"/>
    <w:rsid w:val="006E126D"/>
    <w:rsid w:val="006F0E48"/>
    <w:rsid w:val="007506EE"/>
    <w:rsid w:val="00751A38"/>
    <w:rsid w:val="00772273"/>
    <w:rsid w:val="0079757A"/>
    <w:rsid w:val="007A3E79"/>
    <w:rsid w:val="00816180"/>
    <w:rsid w:val="0082602B"/>
    <w:rsid w:val="00826DEC"/>
    <w:rsid w:val="00846048"/>
    <w:rsid w:val="009116E3"/>
    <w:rsid w:val="00977D36"/>
    <w:rsid w:val="009B6D3B"/>
    <w:rsid w:val="009F638F"/>
    <w:rsid w:val="00A313B0"/>
    <w:rsid w:val="00A707DF"/>
    <w:rsid w:val="00AF2B17"/>
    <w:rsid w:val="00AF606B"/>
    <w:rsid w:val="00B71935"/>
    <w:rsid w:val="00B74E72"/>
    <w:rsid w:val="00BC2661"/>
    <w:rsid w:val="00C2473B"/>
    <w:rsid w:val="00CC00BD"/>
    <w:rsid w:val="00CC401F"/>
    <w:rsid w:val="00D07FF2"/>
    <w:rsid w:val="00D724D7"/>
    <w:rsid w:val="00D82196"/>
    <w:rsid w:val="00D913EE"/>
    <w:rsid w:val="00DB2A54"/>
    <w:rsid w:val="00E06B28"/>
    <w:rsid w:val="00E342BC"/>
    <w:rsid w:val="00EF6509"/>
    <w:rsid w:val="00F91A71"/>
    <w:rsid w:val="00FC7E37"/>
    <w:rsid w:val="00FF3EB6"/>
    <w:rsid w:val="027F465A"/>
    <w:rsid w:val="05277697"/>
    <w:rsid w:val="0DA92EE9"/>
    <w:rsid w:val="0E515B53"/>
    <w:rsid w:val="189A2223"/>
    <w:rsid w:val="18B17E32"/>
    <w:rsid w:val="18F9586D"/>
    <w:rsid w:val="19F20795"/>
    <w:rsid w:val="1C3857BF"/>
    <w:rsid w:val="1D9D240D"/>
    <w:rsid w:val="1E7E714B"/>
    <w:rsid w:val="22506A72"/>
    <w:rsid w:val="228B562B"/>
    <w:rsid w:val="241C0162"/>
    <w:rsid w:val="248C5EDC"/>
    <w:rsid w:val="26A01FA2"/>
    <w:rsid w:val="276349F8"/>
    <w:rsid w:val="29270659"/>
    <w:rsid w:val="2A895210"/>
    <w:rsid w:val="2AC0755B"/>
    <w:rsid w:val="33D0412D"/>
    <w:rsid w:val="3535168F"/>
    <w:rsid w:val="365C3F41"/>
    <w:rsid w:val="38041033"/>
    <w:rsid w:val="39B77408"/>
    <w:rsid w:val="3AC3529B"/>
    <w:rsid w:val="3B9801BD"/>
    <w:rsid w:val="3C057BC6"/>
    <w:rsid w:val="3C9C7D3F"/>
    <w:rsid w:val="3F541551"/>
    <w:rsid w:val="3FED6449"/>
    <w:rsid w:val="401549ED"/>
    <w:rsid w:val="441D53E3"/>
    <w:rsid w:val="44E147EC"/>
    <w:rsid w:val="4650349F"/>
    <w:rsid w:val="47D17454"/>
    <w:rsid w:val="4A484932"/>
    <w:rsid w:val="4AAC32F7"/>
    <w:rsid w:val="4D7B6FCC"/>
    <w:rsid w:val="50126B9D"/>
    <w:rsid w:val="505F353C"/>
    <w:rsid w:val="513F769B"/>
    <w:rsid w:val="54BF51FE"/>
    <w:rsid w:val="579E3A1C"/>
    <w:rsid w:val="59833688"/>
    <w:rsid w:val="5A10435F"/>
    <w:rsid w:val="5EB77B7F"/>
    <w:rsid w:val="61284981"/>
    <w:rsid w:val="64AE6F6E"/>
    <w:rsid w:val="651A6006"/>
    <w:rsid w:val="678416AB"/>
    <w:rsid w:val="6B541046"/>
    <w:rsid w:val="6B58681B"/>
    <w:rsid w:val="6B681FE2"/>
    <w:rsid w:val="6EB112A9"/>
    <w:rsid w:val="6FA65A9E"/>
    <w:rsid w:val="7EB24A6E"/>
    <w:rsid w:val="7EF256EB"/>
    <w:rsid w:val="7FE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12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6E126D"/>
    <w:rPr>
      <w:sz w:val="18"/>
      <w:szCs w:val="18"/>
    </w:rPr>
  </w:style>
  <w:style w:type="character" w:customStyle="1" w:styleId="Char">
    <w:name w:val="批注框文本 Char"/>
    <w:link w:val="a3"/>
    <w:uiPriority w:val="99"/>
    <w:locked/>
    <w:rsid w:val="006E126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E1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E126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6E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6E126D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Strong"/>
    <w:uiPriority w:val="99"/>
    <w:qFormat/>
    <w:rsid w:val="006E126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67</Words>
  <Characters>387</Characters>
  <Application>Microsoft Office Word</Application>
  <DocSecurity>0</DocSecurity>
  <Lines>3</Lines>
  <Paragraphs>1</Paragraphs>
  <ScaleCrop>false</ScaleCrop>
  <Company>MS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非税电子化缴款操作手册</dc:title>
  <dc:subject/>
  <dc:creator>john</dc:creator>
  <cp:keywords/>
  <dc:description/>
  <cp:lastModifiedBy>Sharket</cp:lastModifiedBy>
  <cp:revision>9</cp:revision>
  <cp:lastPrinted>2020-04-27T01:43:00Z</cp:lastPrinted>
  <dcterms:created xsi:type="dcterms:W3CDTF">2020-04-20T03:15:00Z</dcterms:created>
  <dcterms:modified xsi:type="dcterms:W3CDTF">2020-04-29T02:36:00Z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