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b/>
          <w:bCs/>
          <w:sz w:val="28"/>
          <w:szCs w:val="28"/>
          <w:lang w:val="en-US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件3</w:t>
      </w:r>
    </w:p>
    <w:p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r>
        <w:rPr>
          <w:rFonts w:hint="eastAsia" w:ascii="宋体" w:hAnsi="宋体"/>
          <w:b/>
          <w:spacing w:val="-20"/>
          <w:sz w:val="32"/>
          <w:szCs w:val="44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执业助理医师资格证书编号：</w:t>
      </w:r>
      <w:r>
        <w:rPr>
          <w:sz w:val="24"/>
        </w:rPr>
        <w:t xml:space="preserve"> 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</w:t>
      </w:r>
      <w:r>
        <w:rPr>
          <w:sz w:val="24"/>
        </w:rPr>
        <w:t xml:space="preserve"> 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证    件</w:t>
            </w:r>
          </w:p>
          <w:p>
            <w:pPr>
              <w:spacing w:line="400" w:lineRule="exact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有 效 期</w:t>
            </w:r>
          </w:p>
        </w:tc>
        <w:tc>
          <w:tcPr>
            <w:tcW w:w="239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675CB"/>
    <w:rsid w:val="036675CB"/>
    <w:rsid w:val="631A6D3B"/>
    <w:rsid w:val="6C3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2020-01-29T02:08:00Z</dcterms:created>
  <dc:creator>李春英</dc:creator>
  <cp:lastModifiedBy>李春英</cp:lastModifiedBy>
  <dcterms:modified xsi:type="dcterms:W3CDTF">2020-01-29T02:27:54Z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