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C9011">
      <w:pPr>
        <w:pStyle w:val="2"/>
        <w:bidi w:val="0"/>
        <w:jc w:val="center"/>
        <w:rPr>
          <w:rFonts w:hint="eastAsia"/>
        </w:rPr>
      </w:pPr>
      <w:bookmarkStart w:id="0" w:name="_GoBack"/>
      <w:r>
        <w:rPr>
          <w:rFonts w:hint="eastAsia"/>
        </w:rPr>
        <w:t>2025年口腔主治医师网报必备指南</w:t>
      </w:r>
    </w:p>
    <w:bookmarkEnd w:id="0"/>
    <w:p w14:paraId="78CDF302">
      <w:pPr>
        <w:pStyle w:val="3"/>
        <w:bidi w:val="0"/>
        <w:rPr>
          <w:rFonts w:hint="eastAsia"/>
        </w:rPr>
      </w:pPr>
      <w:r>
        <w:rPr>
          <w:rFonts w:hint="eastAsia"/>
        </w:rPr>
        <w:t>报考条件</w:t>
      </w:r>
    </w:p>
    <w:p w14:paraId="0B11AB55">
      <w:pPr>
        <w:rPr>
          <w:rFonts w:hint="eastAsia"/>
        </w:rPr>
      </w:pPr>
    </w:p>
    <w:p w14:paraId="12E92D0C">
      <w:pPr>
        <w:rPr>
          <w:rFonts w:hint="eastAsia"/>
        </w:rPr>
      </w:pPr>
      <w:r>
        <w:rPr>
          <w:rFonts w:hint="eastAsia"/>
        </w:rPr>
        <w:t>• 基本条件：遵守中华人民共和国宪法和法律；遵守《中华人民共和国执业医师法》，并取得执业医师资格；具备良好的医德医风和敬业精神；已实施住院医师规范化培训的医疗机构的医师须取得该培训合格证书.</w:t>
      </w:r>
    </w:p>
    <w:p w14:paraId="4D783D51">
      <w:pPr>
        <w:rPr>
          <w:rFonts w:hint="eastAsia"/>
        </w:rPr>
      </w:pPr>
    </w:p>
    <w:p w14:paraId="69370F79">
      <w:pPr>
        <w:rPr>
          <w:rFonts w:hint="eastAsia"/>
        </w:rPr>
      </w:pPr>
      <w:r>
        <w:rPr>
          <w:rFonts w:hint="eastAsia"/>
        </w:rPr>
        <w:t>• 学历及工作年限条件：取得医学中专学历，受聘担任医师职务满7年（2017年12月31日 前注册的执业医师可报名参加2025年主治医师考试）；取得医学大专学历，从事医师工作满6年 （2018年12月31日 前注册的执业医师可报名参加2025年主治医师考试）；取得医学本科学历，从事医师工作满4年 （2020年12月31日 前注册的执业医师可报名参加2025年主治医师考试）；取得临床医学硕士专业学位，从事医师工作满2年 （2022年12月31日 前注册的执业医师可报名参加2025年主治医师考试）；取得临床医学博士专业学位.</w:t>
      </w:r>
    </w:p>
    <w:p w14:paraId="41A748DF">
      <w:pPr>
        <w:rPr>
          <w:rFonts w:hint="eastAsia"/>
        </w:rPr>
      </w:pPr>
    </w:p>
    <w:p w14:paraId="0AA55579">
      <w:pPr>
        <w:rPr>
          <w:rFonts w:hint="eastAsia"/>
        </w:rPr>
      </w:pPr>
      <w:r>
        <w:rPr>
          <w:rFonts w:hint="eastAsia"/>
        </w:rPr>
        <w:t>• 特殊情况：因工作岗位变动、需报考现岗位专业类别的人员，其从事现岗位专业工作时间须满2年 。此外，参加新冠肺炎疫情防控的一线医务人员，晋升高一级职称可以提前一年申报参加卫生专业技术资格考试；做出突出贡献，获得省部级以上表彰奖励的，晋升高一级职称可直接申报参加考试，且原则上只享受一次政策优惠；本科及以上学历毕业生参加住院医师规范化培训合格并到基层医疗卫生机构工作的，可直接参加中级职称考试，具体以当地通知为准.</w:t>
      </w:r>
    </w:p>
    <w:p w14:paraId="36ADC9CA">
      <w:pPr>
        <w:rPr>
          <w:rFonts w:hint="eastAsia"/>
        </w:rPr>
      </w:pPr>
    </w:p>
    <w:p w14:paraId="10571F35">
      <w:pPr>
        <w:pStyle w:val="3"/>
        <w:bidi w:val="0"/>
        <w:rPr>
          <w:rFonts w:hint="eastAsia"/>
        </w:rPr>
      </w:pPr>
      <w:r>
        <w:rPr>
          <w:rFonts w:hint="eastAsia"/>
        </w:rPr>
        <w:t>报名时间</w:t>
      </w:r>
    </w:p>
    <w:p w14:paraId="5DCFEB63">
      <w:pPr>
        <w:rPr>
          <w:rFonts w:hint="eastAsia"/>
        </w:rPr>
      </w:pPr>
    </w:p>
    <w:p w14:paraId="3D93D395">
      <w:pPr>
        <w:rPr>
          <w:rFonts w:hint="eastAsia"/>
        </w:rPr>
      </w:pPr>
      <w:r>
        <w:rPr>
          <w:rFonts w:hint="eastAsia"/>
        </w:rPr>
        <w:t>预计2024年12月左右开始网上报名，现场确认也预计在12月左右，打印准考证时间为考前15日左右，考试时间预计为2025年4月.</w:t>
      </w:r>
    </w:p>
    <w:p w14:paraId="4FBA7EF4">
      <w:pPr>
        <w:rPr>
          <w:rFonts w:hint="eastAsia"/>
        </w:rPr>
      </w:pPr>
    </w:p>
    <w:p w14:paraId="0160FF82">
      <w:pPr>
        <w:pStyle w:val="3"/>
        <w:bidi w:val="0"/>
        <w:rPr>
          <w:rFonts w:hint="eastAsia"/>
        </w:rPr>
      </w:pPr>
      <w:r>
        <w:rPr>
          <w:rFonts w:hint="eastAsia"/>
        </w:rPr>
        <w:t>报名网址</w:t>
      </w:r>
    </w:p>
    <w:p w14:paraId="36F45AE6">
      <w:pPr>
        <w:rPr>
          <w:rFonts w:hint="eastAsia"/>
        </w:rPr>
      </w:pPr>
    </w:p>
    <w:p w14:paraId="239BA05D">
      <w:pPr>
        <w:rPr>
          <w:rFonts w:hint="eastAsia"/>
        </w:rPr>
      </w:pPr>
      <w:r>
        <w:rPr>
          <w:rFonts w:hint="eastAsia"/>
        </w:rPr>
        <w:t>国家卫生健康委人才交流服务中心官网，即原中国卫生人才网（https://www.21wecan.com/）.</w:t>
      </w:r>
    </w:p>
    <w:p w14:paraId="519E9C63">
      <w:pPr>
        <w:rPr>
          <w:rFonts w:hint="eastAsia"/>
        </w:rPr>
      </w:pPr>
    </w:p>
    <w:p w14:paraId="4F1AE14A">
      <w:pPr>
        <w:pStyle w:val="3"/>
        <w:bidi w:val="0"/>
        <w:rPr>
          <w:rFonts w:hint="eastAsia"/>
        </w:rPr>
      </w:pPr>
      <w:r>
        <w:rPr>
          <w:rFonts w:hint="eastAsia"/>
        </w:rPr>
        <w:t>报名流程</w:t>
      </w:r>
    </w:p>
    <w:p w14:paraId="360580E1">
      <w:pPr>
        <w:rPr>
          <w:rFonts w:hint="eastAsia"/>
        </w:rPr>
      </w:pPr>
    </w:p>
    <w:p w14:paraId="59FFDAA1">
      <w:pPr>
        <w:rPr>
          <w:rFonts w:hint="eastAsia"/>
        </w:rPr>
      </w:pPr>
      <w:r>
        <w:rPr>
          <w:rFonts w:hint="eastAsia"/>
        </w:rPr>
        <w:t>登录官网，进入“考试评价-卫生专业技术资格考试”专区，点击“网上报名”，在考生管理平台进行注册。注册前需仔细阅读“特别提示”，按照要求填写注册信息，注册成功后牢记用户名、密码和密码找回问题、答案。注册成功后系统返回登录页面，输入用户名、密码以及验证码登录网上报名系统，之后选择“上传基本照片”，按系统提示操作上传经过处理后的白色背景标准证件照.</w:t>
      </w:r>
    </w:p>
    <w:p w14:paraId="591C1005">
      <w:pPr>
        <w:rPr>
          <w:rFonts w:hint="eastAsia"/>
        </w:rPr>
      </w:pPr>
    </w:p>
    <w:p w14:paraId="01E21792">
      <w:pPr>
        <w:pStyle w:val="3"/>
        <w:bidi w:val="0"/>
        <w:rPr>
          <w:rFonts w:hint="eastAsia"/>
        </w:rPr>
      </w:pPr>
      <w:r>
        <w:rPr>
          <w:rFonts w:hint="eastAsia"/>
        </w:rPr>
        <w:t>注意事项</w:t>
      </w:r>
    </w:p>
    <w:p w14:paraId="42A86B39">
      <w:pPr>
        <w:rPr>
          <w:rFonts w:hint="eastAsia"/>
        </w:rPr>
      </w:pPr>
    </w:p>
    <w:p w14:paraId="4A1A4540">
      <w:pPr>
        <w:rPr>
          <w:rFonts w:hint="eastAsia"/>
        </w:rPr>
      </w:pPr>
      <w:r>
        <w:rPr>
          <w:rFonts w:hint="eastAsia"/>
        </w:rPr>
        <w:t>• 填写姓名时，如包含生僻字或“·”，可点击“生僻字输入”按钮选择，如未找到则用拼音代替。</w:t>
      </w:r>
    </w:p>
    <w:p w14:paraId="2AECB20B">
      <w:pPr>
        <w:rPr>
          <w:rFonts w:hint="eastAsia"/>
        </w:rPr>
      </w:pPr>
    </w:p>
    <w:p w14:paraId="2D693D15">
      <w:pPr>
        <w:rPr>
          <w:rFonts w:hint="eastAsia"/>
        </w:rPr>
      </w:pPr>
      <w:r>
        <w:rPr>
          <w:rFonts w:hint="eastAsia"/>
        </w:rPr>
        <w:t>• 2002年以后取得大专及以上学历信息将与学信网比对核验，“未核验”状态的学历信息无法用于网上预报名，需等待核验结果.</w:t>
      </w:r>
    </w:p>
    <w:p w14:paraId="5D10954E">
      <w:pPr>
        <w:rPr>
          <w:rFonts w:hint="eastAsia"/>
        </w:rPr>
      </w:pPr>
    </w:p>
    <w:p w14:paraId="17C73A25">
      <w:pPr>
        <w:rPr>
          <w:rFonts w:hint="eastAsia"/>
        </w:rPr>
      </w:pPr>
      <w:r>
        <w:rPr>
          <w:rFonts w:hint="eastAsia"/>
        </w:rPr>
        <w:t>• 上传的照片必须经过中国卫生人才网【照片审核处理工具】处理，且基本照片经系统核验通过后无法修改.</w:t>
      </w:r>
    </w:p>
    <w:p w14:paraId="1FB1DD94">
      <w:pPr>
        <w:rPr>
          <w:rFonts w:hint="eastAsia" w:eastAsiaTheme="minorEastAsia"/>
          <w:lang w:eastAsia="zh-CN"/>
        </w:rPr>
      </w:pPr>
      <w:r>
        <w:rPr>
          <w:rFonts w:hint="eastAsia" w:eastAsiaTheme="minorEastAsia"/>
          <w:lang w:eastAsia="zh-CN"/>
        </w:rPr>
        <w:drawing>
          <wp:inline distT="0" distB="0" distL="114300" distR="114300">
            <wp:extent cx="2371090" cy="4215130"/>
            <wp:effectExtent l="0" t="0" r="3810" b="1270"/>
            <wp:docPr id="1" name="图片 1" descr="542038199655142954_53678066623106380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2038199655142954_536780666231063806 (1)"/>
                    <pic:cNvPicPr>
                      <a:picLocks noChangeAspect="1"/>
                    </pic:cNvPicPr>
                  </pic:nvPicPr>
                  <pic:blipFill>
                    <a:blip r:embed="rId4"/>
                    <a:stretch>
                      <a:fillRect/>
                    </a:stretch>
                  </pic:blipFill>
                  <pic:spPr>
                    <a:xfrm>
                      <a:off x="0" y="0"/>
                      <a:ext cx="2371090" cy="42151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B0F3B"/>
    <w:rsid w:val="18FB0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2024-11-26T10:00:00Z</dcterms:created>
  <dc:creator>AA金英杰四川总校</dc:creator>
  <cp:lastModifiedBy>AA金英杰四川总校</cp:lastModifiedBy>
  <dcterms:modified xsi:type="dcterms:W3CDTF">2024-11-26T10:01:53Z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D4BFB63088354F10B084B3278DA59DEC_11</vt:lpwstr>
  </property>
</Properties>
</file>